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F2" w:rsidRPr="00256BF2" w:rsidRDefault="00256BF2" w:rsidP="00256BF2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SYLABY ORTOEPIA A ORTOGRAFIA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Akademický rok: </w:t>
      </w:r>
      <w:r w:rsidR="00BF5F58">
        <w:rPr>
          <w:rFonts w:ascii="Times New Roman" w:hAnsi="Times New Roman" w:cs="Times New Roman"/>
          <w:sz w:val="24"/>
          <w:szCs w:val="24"/>
        </w:rPr>
        <w:t>2017/2018</w:t>
      </w:r>
      <w:bookmarkStart w:id="0" w:name="_GoBack"/>
      <w:bookmarkEnd w:id="0"/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Študijný program: </w:t>
      </w:r>
      <w:r>
        <w:rPr>
          <w:rFonts w:ascii="Times New Roman" w:hAnsi="Times New Roman" w:cs="Times New Roman"/>
          <w:bCs/>
          <w:sz w:val="24"/>
          <w:szCs w:val="24"/>
        </w:rPr>
        <w:t xml:space="preserve">prekladateľstvo a </w:t>
      </w:r>
      <w:r w:rsidRPr="00256BF2">
        <w:rPr>
          <w:rFonts w:ascii="Times New Roman" w:hAnsi="Times New Roman" w:cs="Times New Roman"/>
          <w:bCs/>
          <w:sz w:val="24"/>
          <w:szCs w:val="24"/>
        </w:rPr>
        <w:t>tlmočníctvo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Stupeň štúdia: </w:t>
      </w:r>
      <w:r w:rsidRPr="00256BF2">
        <w:rPr>
          <w:rFonts w:ascii="Times New Roman" w:hAnsi="Times New Roman" w:cs="Times New Roman"/>
          <w:sz w:val="24"/>
          <w:szCs w:val="24"/>
        </w:rPr>
        <w:t>prvý (bakalársky)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256BF2">
        <w:rPr>
          <w:rFonts w:ascii="Times New Roman" w:hAnsi="Times New Roman" w:cs="Times New Roman"/>
          <w:sz w:val="24"/>
          <w:szCs w:val="24"/>
        </w:rPr>
        <w:t>prvý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Semester: </w:t>
      </w:r>
      <w:r w:rsidRPr="00256BF2">
        <w:rPr>
          <w:rFonts w:ascii="Times New Roman" w:hAnsi="Times New Roman" w:cs="Times New Roman"/>
          <w:sz w:val="24"/>
          <w:szCs w:val="24"/>
        </w:rPr>
        <w:t>zimný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Forma výučby: </w:t>
      </w:r>
      <w:r w:rsidRPr="00256BF2">
        <w:rPr>
          <w:rFonts w:ascii="Times New Roman" w:hAnsi="Times New Roman" w:cs="Times New Roman"/>
          <w:sz w:val="24"/>
          <w:szCs w:val="24"/>
        </w:rPr>
        <w:t>cvičenie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Rozsah výučby: </w:t>
      </w:r>
      <w:r w:rsidRPr="00256BF2">
        <w:rPr>
          <w:rFonts w:ascii="Times New Roman" w:hAnsi="Times New Roman" w:cs="Times New Roman"/>
          <w:sz w:val="24"/>
          <w:szCs w:val="24"/>
        </w:rPr>
        <w:t>1 hodina týždenne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Vyučujúca: </w:t>
      </w:r>
      <w:r w:rsidRPr="00256BF2">
        <w:rPr>
          <w:rFonts w:ascii="Times New Roman" w:hAnsi="Times New Roman" w:cs="Times New Roman"/>
          <w:sz w:val="24"/>
          <w:szCs w:val="24"/>
        </w:rPr>
        <w:t xml:space="preserve">PhDr. Mgr. Jana </w:t>
      </w:r>
      <w:proofErr w:type="spellStart"/>
      <w:r w:rsidRPr="00256BF2">
        <w:rPr>
          <w:rFonts w:ascii="Times New Roman" w:hAnsi="Times New Roman" w:cs="Times New Roman"/>
          <w:sz w:val="24"/>
          <w:szCs w:val="24"/>
        </w:rPr>
        <w:t>Kičura</w:t>
      </w:r>
      <w:proofErr w:type="spellEnd"/>
      <w:r w:rsidRPr="0025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BF2">
        <w:rPr>
          <w:rFonts w:ascii="Times New Roman" w:hAnsi="Times New Roman" w:cs="Times New Roman"/>
          <w:sz w:val="24"/>
          <w:szCs w:val="24"/>
        </w:rPr>
        <w:t>Sokolová</w:t>
      </w:r>
      <w:proofErr w:type="spellEnd"/>
      <w:r w:rsidRPr="00256BF2">
        <w:rPr>
          <w:rFonts w:ascii="Times New Roman" w:hAnsi="Times New Roman" w:cs="Times New Roman"/>
          <w:sz w:val="24"/>
          <w:szCs w:val="24"/>
        </w:rPr>
        <w:t>, PhD.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r w:rsidRPr="00256BF2">
        <w:rPr>
          <w:rFonts w:ascii="Times New Roman" w:hAnsi="Times New Roman" w:cs="Times New Roman"/>
          <w:sz w:val="24"/>
          <w:szCs w:val="24"/>
        </w:rPr>
        <w:t>jsjanasokolova@gmail.com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OBSAHOVÁ NÁPLŇ CVIČENÍ: 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sz w:val="24"/>
          <w:szCs w:val="24"/>
        </w:rPr>
        <w:t>Oboznámenie sa s cieľom cvičení a s podmienkami na získanie zápočtu.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sz w:val="24"/>
          <w:szCs w:val="24"/>
        </w:rPr>
        <w:t>Vzťah ortoepie a ortografie.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sz w:val="24"/>
          <w:szCs w:val="24"/>
        </w:rPr>
        <w:t>Úvodný diktát.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94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>‒ 7.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>Vybrané témy z ortografie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Písanie vokálov i/í, y/ý. Písanie základných a radových čísloviek. Vybrané slová.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29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31.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Písanie veľkých písmen.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50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75.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Písanie slov osobitne a dovedna.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45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46.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Rytmické krátenie.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lastRenderedPageBreak/>
        <w:t xml:space="preserve">Pravidlá slovenského pravopisu, 2000, s. 124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126.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Interpunkcia s dôrazom na používanie čiarky.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92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118.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Písanie slov cudzieho pôvodu. Tvorenie ženských priezvisk cudzieho pôvodu.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38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 xml:space="preserve">44, s. 128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130.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Rozdeľovanie slov.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47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49.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Zmeny, opravy a doplnky v </w:t>
      </w:r>
      <w:r w:rsidRPr="00256BF2">
        <w:rPr>
          <w:rFonts w:ascii="Times New Roman" w:hAnsi="Times New Roman" w:cs="Times New Roman"/>
          <w:b/>
          <w:sz w:val="24"/>
          <w:szCs w:val="24"/>
        </w:rPr>
        <w:t xml:space="preserve">Pravidlách slovenského pravopisu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>z roku 2000.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Pravidlá slovenského pravopisu, 2000, s. 19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256BF2">
        <w:rPr>
          <w:rFonts w:ascii="Times New Roman" w:hAnsi="Times New Roman" w:cs="Times New Roman"/>
          <w:sz w:val="20"/>
          <w:szCs w:val="20"/>
        </w:rPr>
        <w:t>20.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9453C">
        <w:rPr>
          <w:rFonts w:ascii="Times New Roman" w:hAnsi="Times New Roman" w:cs="Times New Roman"/>
          <w:b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>Vybrané témy z ortoepie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Jazyková norma, kodifikácia, úzus. Definícia ortoepie. Z dejín slovenskej ortoepie. Štýly výslovnosti.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Kráľ, Á.: Pravidlá slovenskej výslovnosti, 1996, s. 13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sz w:val="20"/>
          <w:szCs w:val="20"/>
        </w:rPr>
        <w:t xml:space="preserve"> 35.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Spisovná výslovnosť a jazyková kultúra.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Sabol, J.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453C">
        <w:rPr>
          <w:rFonts w:ascii="Times New Roman" w:hAnsi="Times New Roman" w:cs="Times New Roman"/>
          <w:sz w:val="20"/>
          <w:szCs w:val="20"/>
        </w:rPr>
        <w:t>Bónová</w:t>
      </w:r>
      <w:proofErr w:type="spellEnd"/>
      <w:r w:rsidRPr="0099453C">
        <w:rPr>
          <w:rFonts w:ascii="Times New Roman" w:hAnsi="Times New Roman" w:cs="Times New Roman"/>
          <w:sz w:val="20"/>
          <w:szCs w:val="20"/>
        </w:rPr>
        <w:t xml:space="preserve">, I.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proofErr w:type="spellStart"/>
      <w:r w:rsidRPr="0099453C">
        <w:rPr>
          <w:rFonts w:ascii="Times New Roman" w:hAnsi="Times New Roman" w:cs="Times New Roman"/>
          <w:sz w:val="20"/>
          <w:szCs w:val="20"/>
        </w:rPr>
        <w:t>Sokolová</w:t>
      </w:r>
      <w:proofErr w:type="spellEnd"/>
      <w:r w:rsidRPr="0099453C">
        <w:rPr>
          <w:rFonts w:ascii="Times New Roman" w:hAnsi="Times New Roman" w:cs="Times New Roman"/>
          <w:sz w:val="20"/>
          <w:szCs w:val="20"/>
        </w:rPr>
        <w:t>, M.:</w:t>
      </w:r>
      <w:r w:rsidRPr="00256BF2">
        <w:rPr>
          <w:rFonts w:ascii="Times New Roman" w:hAnsi="Times New Roman" w:cs="Times New Roman"/>
          <w:sz w:val="20"/>
          <w:szCs w:val="20"/>
        </w:rPr>
        <w:t xml:space="preserve"> Kultúra hovoreného prejavu, 2006, s. 9</w:t>
      </w:r>
      <w:r w:rsidRPr="0099453C">
        <w:rPr>
          <w:rFonts w:ascii="Times New Roman" w:hAnsi="Times New Roman" w:cs="Times New Roman"/>
          <w:sz w:val="20"/>
          <w:szCs w:val="20"/>
        </w:rPr>
        <w:t xml:space="preserve">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19.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Krátke a dlhé vokály. Diftongy. Slabičné </w:t>
      </w: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r,l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>, ŕ, ĺ. Rytmické krátenie</w:t>
      </w:r>
      <w:r w:rsidRPr="00256BF2">
        <w:rPr>
          <w:rFonts w:ascii="Times New Roman" w:hAnsi="Times New Roman" w:cs="Times New Roman"/>
          <w:sz w:val="24"/>
          <w:szCs w:val="24"/>
        </w:rPr>
        <w:t>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Sabol, J.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proofErr w:type="spellStart"/>
      <w:r w:rsidRPr="0099453C">
        <w:rPr>
          <w:rFonts w:ascii="Times New Roman" w:hAnsi="Times New Roman" w:cs="Times New Roman"/>
          <w:sz w:val="20"/>
          <w:szCs w:val="20"/>
        </w:rPr>
        <w:t>Bónová</w:t>
      </w:r>
      <w:proofErr w:type="spellEnd"/>
      <w:r w:rsidRPr="0099453C">
        <w:rPr>
          <w:rFonts w:ascii="Times New Roman" w:hAnsi="Times New Roman" w:cs="Times New Roman"/>
          <w:sz w:val="20"/>
          <w:szCs w:val="20"/>
        </w:rPr>
        <w:t xml:space="preserve">, I.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proofErr w:type="spellStart"/>
      <w:r w:rsidRPr="0099453C">
        <w:rPr>
          <w:rFonts w:ascii="Times New Roman" w:hAnsi="Times New Roman" w:cs="Times New Roman"/>
          <w:sz w:val="20"/>
          <w:szCs w:val="20"/>
        </w:rPr>
        <w:t>Sokolová</w:t>
      </w:r>
      <w:proofErr w:type="spellEnd"/>
      <w:r w:rsidRPr="00256BF2">
        <w:rPr>
          <w:rFonts w:ascii="Times New Roman" w:hAnsi="Times New Roman" w:cs="Times New Roman"/>
          <w:sz w:val="20"/>
          <w:szCs w:val="20"/>
        </w:rPr>
        <w:t xml:space="preserve">, M.: Kultúra hovoreného prejavu, </w:t>
      </w:r>
      <w:r w:rsidRPr="0099453C">
        <w:rPr>
          <w:rFonts w:ascii="Times New Roman" w:hAnsi="Times New Roman" w:cs="Times New Roman"/>
          <w:sz w:val="20"/>
          <w:szCs w:val="20"/>
        </w:rPr>
        <w:t xml:space="preserve">2006, s. 20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43.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Šumové (znelé a neznelé) konsonanty. Sonórne (zvučné) konsonanty.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Sabol, J.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6BF2">
        <w:rPr>
          <w:rFonts w:ascii="Times New Roman" w:hAnsi="Times New Roman" w:cs="Times New Roman"/>
          <w:sz w:val="20"/>
          <w:szCs w:val="20"/>
        </w:rPr>
        <w:t>Bónová</w:t>
      </w:r>
      <w:proofErr w:type="spellEnd"/>
      <w:r w:rsidRPr="00256BF2">
        <w:rPr>
          <w:rFonts w:ascii="Times New Roman" w:hAnsi="Times New Roman" w:cs="Times New Roman"/>
          <w:sz w:val="20"/>
          <w:szCs w:val="20"/>
        </w:rPr>
        <w:t xml:space="preserve">, I. </w:t>
      </w:r>
      <w:r w:rsidRPr="00256BF2">
        <w:rPr>
          <w:rFonts w:ascii="Times New Roman" w:hAnsi="Times New Roman" w:cs="Times New Roman"/>
          <w:bCs/>
          <w:sz w:val="24"/>
          <w:szCs w:val="24"/>
        </w:rPr>
        <w:t xml:space="preserve">‒ </w:t>
      </w:r>
      <w:proofErr w:type="spellStart"/>
      <w:r w:rsidRPr="00256BF2">
        <w:rPr>
          <w:rFonts w:ascii="Times New Roman" w:hAnsi="Times New Roman" w:cs="Times New Roman"/>
          <w:sz w:val="20"/>
          <w:szCs w:val="20"/>
        </w:rPr>
        <w:t>Sokolová</w:t>
      </w:r>
      <w:proofErr w:type="spellEnd"/>
      <w:r w:rsidRPr="00256BF2">
        <w:rPr>
          <w:rFonts w:ascii="Times New Roman" w:hAnsi="Times New Roman" w:cs="Times New Roman"/>
          <w:sz w:val="20"/>
          <w:szCs w:val="20"/>
        </w:rPr>
        <w:t>, M.: Kultúra hovoreného prejavu, 2006</w:t>
      </w:r>
      <w:r w:rsidRPr="0099453C">
        <w:rPr>
          <w:rFonts w:ascii="Times New Roman" w:hAnsi="Times New Roman" w:cs="Times New Roman"/>
          <w:sz w:val="20"/>
          <w:szCs w:val="20"/>
        </w:rPr>
        <w:t xml:space="preserve">, s. 44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="00994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53C">
        <w:rPr>
          <w:rFonts w:ascii="Times New Roman" w:hAnsi="Times New Roman" w:cs="Times New Roman"/>
          <w:sz w:val="20"/>
          <w:szCs w:val="20"/>
        </w:rPr>
        <w:t>57.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>Kráľ, Á.: Pravidlá slovenskej výslovnosti, 1996, s. 104</w:t>
      </w:r>
      <w:r w:rsidR="0099453C"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sz w:val="20"/>
          <w:szCs w:val="20"/>
        </w:rPr>
        <w:t xml:space="preserve"> 111.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Znelostná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asimilácia v slovenčine. Výslovnosť predložiek v spojení s osobnými a privlastňovacími zámenami.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Sabol, J.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453C">
        <w:rPr>
          <w:rFonts w:ascii="Times New Roman" w:hAnsi="Times New Roman" w:cs="Times New Roman"/>
          <w:sz w:val="20"/>
          <w:szCs w:val="20"/>
        </w:rPr>
        <w:t>Bónová</w:t>
      </w:r>
      <w:proofErr w:type="spellEnd"/>
      <w:r w:rsidRPr="0099453C">
        <w:rPr>
          <w:rFonts w:ascii="Times New Roman" w:hAnsi="Times New Roman" w:cs="Times New Roman"/>
          <w:sz w:val="20"/>
          <w:szCs w:val="20"/>
        </w:rPr>
        <w:t>, I.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 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453C">
        <w:rPr>
          <w:rFonts w:ascii="Times New Roman" w:hAnsi="Times New Roman" w:cs="Times New Roman"/>
          <w:sz w:val="20"/>
          <w:szCs w:val="20"/>
        </w:rPr>
        <w:t>Sokolová</w:t>
      </w:r>
      <w:proofErr w:type="spellEnd"/>
      <w:r w:rsidRPr="0099453C">
        <w:rPr>
          <w:rFonts w:ascii="Times New Roman" w:hAnsi="Times New Roman" w:cs="Times New Roman"/>
          <w:sz w:val="20"/>
          <w:szCs w:val="20"/>
        </w:rPr>
        <w:t xml:space="preserve">, M.: Kultúra hovoreného prejavu, 2006, s. 61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69.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Kráľ, Á.: Pravidlá slovenskej výslovnosti, 1996, s. 111 </w:t>
      </w:r>
      <w:r w:rsidRPr="00256BF2">
        <w:rPr>
          <w:rFonts w:ascii="Times New Roman" w:hAnsi="Times New Roman" w:cs="Times New Roman"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sz w:val="20"/>
          <w:szCs w:val="20"/>
        </w:rPr>
        <w:t>131.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Kombinácie hlások. Výslovnosť konsonantov d, t, n, l/ď, ť, ň, ľ pred e, i, í, </w:t>
      </w: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ie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iu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Sabol, J.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proofErr w:type="spellStart"/>
      <w:r w:rsidRPr="0099453C">
        <w:rPr>
          <w:rFonts w:ascii="Times New Roman" w:hAnsi="Times New Roman" w:cs="Times New Roman"/>
          <w:sz w:val="20"/>
          <w:szCs w:val="20"/>
        </w:rPr>
        <w:t>Bónová</w:t>
      </w:r>
      <w:proofErr w:type="spellEnd"/>
      <w:r w:rsidRPr="0099453C">
        <w:rPr>
          <w:rFonts w:ascii="Times New Roman" w:hAnsi="Times New Roman" w:cs="Times New Roman"/>
          <w:sz w:val="20"/>
          <w:szCs w:val="20"/>
        </w:rPr>
        <w:t xml:space="preserve">, I.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proofErr w:type="spellStart"/>
      <w:r w:rsidRPr="0099453C">
        <w:rPr>
          <w:rFonts w:ascii="Times New Roman" w:hAnsi="Times New Roman" w:cs="Times New Roman"/>
          <w:sz w:val="20"/>
          <w:szCs w:val="20"/>
        </w:rPr>
        <w:t>Sokolová</w:t>
      </w:r>
      <w:proofErr w:type="spellEnd"/>
      <w:r w:rsidRPr="0099453C">
        <w:rPr>
          <w:rFonts w:ascii="Times New Roman" w:hAnsi="Times New Roman" w:cs="Times New Roman"/>
          <w:sz w:val="20"/>
          <w:szCs w:val="20"/>
        </w:rPr>
        <w:t xml:space="preserve">, M.: Kultúra hovoreného prejavu, 2006, s. 57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60, 70 </w:t>
      </w:r>
      <w:r w:rsidRPr="0099453C">
        <w:rPr>
          <w:rFonts w:ascii="Times New Roman" w:hAnsi="Times New Roman" w:cs="Times New Roman"/>
          <w:bCs/>
          <w:sz w:val="24"/>
          <w:szCs w:val="24"/>
        </w:rPr>
        <w:t>‒</w:t>
      </w:r>
      <w:r w:rsidRPr="0099453C">
        <w:rPr>
          <w:rFonts w:ascii="Times New Roman" w:hAnsi="Times New Roman" w:cs="Times New Roman"/>
          <w:sz w:val="20"/>
          <w:szCs w:val="20"/>
        </w:rPr>
        <w:t xml:space="preserve"> 76.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lastRenderedPageBreak/>
        <w:t xml:space="preserve">Kráľ, Á.: Pravidlá slovenskej výslovnosti, 1996, s. 139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‒ </w:t>
      </w:r>
      <w:r w:rsidRPr="00256BF2">
        <w:rPr>
          <w:rFonts w:ascii="Times New Roman" w:hAnsi="Times New Roman" w:cs="Times New Roman"/>
          <w:sz w:val="20"/>
          <w:szCs w:val="20"/>
        </w:rPr>
        <w:t xml:space="preserve">153, 156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‒ </w:t>
      </w:r>
      <w:r w:rsidRPr="00256BF2">
        <w:rPr>
          <w:rFonts w:ascii="Times New Roman" w:hAnsi="Times New Roman" w:cs="Times New Roman"/>
          <w:sz w:val="20"/>
          <w:szCs w:val="20"/>
        </w:rPr>
        <w:t>159.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>Záverečné hodnotenie.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Test</w:t>
      </w:r>
      <w:r w:rsidRPr="00256BF2">
        <w:rPr>
          <w:rFonts w:ascii="Times New Roman" w:hAnsi="Times New Roman" w:cs="Times New Roman"/>
          <w:b/>
          <w:sz w:val="24"/>
          <w:szCs w:val="24"/>
        </w:rPr>
        <w:t xml:space="preserve"> z predpísanej látky celého semestra (teória, ortoepické a ortografické cvičenia).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Maximálny počet bodov ‒ 30. </w:t>
      </w:r>
      <w:r w:rsidRPr="00256BF2">
        <w:rPr>
          <w:rFonts w:ascii="Times New Roman" w:hAnsi="Times New Roman" w:cs="Times New Roman"/>
          <w:b/>
          <w:sz w:val="24"/>
          <w:szCs w:val="24"/>
        </w:rPr>
        <w:t xml:space="preserve">Požadovaný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>minimálny počet bodov ‒ 22.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Kontrolný diktát. Maximálny počet bodov ‒ 15.</w:t>
      </w:r>
      <w:r w:rsidRPr="00256BF2">
        <w:rPr>
          <w:rFonts w:ascii="Times New Roman" w:hAnsi="Times New Roman" w:cs="Times New Roman"/>
          <w:sz w:val="24"/>
          <w:szCs w:val="24"/>
        </w:rPr>
        <w:t xml:space="preserve"> </w:t>
      </w:r>
      <w:r w:rsidRPr="00256BF2">
        <w:rPr>
          <w:rFonts w:ascii="Times New Roman" w:hAnsi="Times New Roman" w:cs="Times New Roman"/>
          <w:b/>
          <w:sz w:val="24"/>
          <w:szCs w:val="24"/>
        </w:rPr>
        <w:t xml:space="preserve">Požadovaný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minimálny počet bodov ‒ 10. 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 xml:space="preserve">Hodnotenie diktátu: </w:t>
      </w:r>
      <w:r w:rsidRPr="0099453C">
        <w:rPr>
          <w:rFonts w:ascii="Times New Roman" w:hAnsi="Times New Roman" w:cs="Times New Roman"/>
          <w:sz w:val="20"/>
          <w:szCs w:val="20"/>
        </w:rPr>
        <w:t xml:space="preserve">15 b.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>do - 2 b. za jednotlivé chyby (pozri poznámku nižšie)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                                    14 b.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 xml:space="preserve">do   - 4 b. 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                                    13 b.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>do   - 6 b.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                                    12 b.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>do   - 8 b.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                                    11 b.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>do   - 10 b.</w:t>
      </w:r>
    </w:p>
    <w:p w:rsidR="00256BF2" w:rsidRPr="0099453C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453C">
        <w:rPr>
          <w:rFonts w:ascii="Times New Roman" w:hAnsi="Times New Roman" w:cs="Times New Roman"/>
          <w:sz w:val="20"/>
          <w:szCs w:val="20"/>
        </w:rPr>
        <w:t xml:space="preserve">                                    10 b. </w:t>
      </w:r>
      <w:r w:rsidRPr="0099453C">
        <w:rPr>
          <w:rFonts w:ascii="Times New Roman" w:hAnsi="Times New Roman" w:cs="Times New Roman"/>
          <w:bCs/>
          <w:sz w:val="24"/>
          <w:szCs w:val="24"/>
        </w:rPr>
        <w:t xml:space="preserve">‒ </w:t>
      </w:r>
      <w:r w:rsidRPr="0099453C">
        <w:rPr>
          <w:rFonts w:ascii="Times New Roman" w:hAnsi="Times New Roman" w:cs="Times New Roman"/>
          <w:sz w:val="20"/>
          <w:szCs w:val="20"/>
        </w:rPr>
        <w:t>do   - 12 b.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56BF2">
        <w:rPr>
          <w:rFonts w:ascii="Times New Roman" w:hAnsi="Times New Roman" w:cs="Times New Roman"/>
          <w:sz w:val="20"/>
          <w:szCs w:val="20"/>
        </w:rPr>
        <w:t>(Poznámka: 3 b. sa strhávajú za hrúbky (</w:t>
      </w:r>
      <w:proofErr w:type="spellStart"/>
      <w:r w:rsidRPr="00256BF2">
        <w:rPr>
          <w:rFonts w:ascii="Times New Roman" w:hAnsi="Times New Roman" w:cs="Times New Roman"/>
          <w:sz w:val="20"/>
          <w:szCs w:val="20"/>
        </w:rPr>
        <w:t>y,ý</w:t>
      </w:r>
      <w:proofErr w:type="spellEnd"/>
      <w:r w:rsidRPr="00256BF2">
        <w:rPr>
          <w:rFonts w:ascii="Times New Roman" w:hAnsi="Times New Roman" w:cs="Times New Roman"/>
          <w:sz w:val="20"/>
          <w:szCs w:val="20"/>
        </w:rPr>
        <w:t xml:space="preserve"> namiesto i, í a opačne); 2 b. za chyby v písaní čiarok, dĺžňov, malých/veľkých písmen, v písaní slov osobitne/dovedna, za chyby spôsobené </w:t>
      </w:r>
      <w:proofErr w:type="spellStart"/>
      <w:r w:rsidRPr="00256BF2">
        <w:rPr>
          <w:rFonts w:ascii="Times New Roman" w:hAnsi="Times New Roman" w:cs="Times New Roman"/>
          <w:sz w:val="20"/>
          <w:szCs w:val="20"/>
        </w:rPr>
        <w:t>znelostou</w:t>
      </w:r>
      <w:proofErr w:type="spellEnd"/>
      <w:r w:rsidRPr="00256BF2">
        <w:rPr>
          <w:rFonts w:ascii="Times New Roman" w:hAnsi="Times New Roman" w:cs="Times New Roman"/>
          <w:sz w:val="20"/>
          <w:szCs w:val="20"/>
        </w:rPr>
        <w:t xml:space="preserve"> asimiláciou (napr. z mojou sestrou), za vynechané/zmenené slová; 1 b. za chyby z nepozornosti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‒ </w:t>
      </w:r>
      <w:r w:rsidRPr="00256BF2">
        <w:rPr>
          <w:rFonts w:ascii="Times New Roman" w:hAnsi="Times New Roman" w:cs="Times New Roman"/>
          <w:sz w:val="20"/>
          <w:szCs w:val="20"/>
        </w:rPr>
        <w:t>napr. zmena slovosledu.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LITERATÚRA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Základná: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Sabol, J. ‒ </w:t>
      </w: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Bónová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, I. ‒ </w:t>
      </w: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Sokolová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, M.: </w:t>
      </w:r>
      <w:r w:rsidRPr="00256BF2">
        <w:rPr>
          <w:rFonts w:ascii="Times New Roman" w:hAnsi="Times New Roman" w:cs="Times New Roman"/>
          <w:sz w:val="24"/>
          <w:szCs w:val="24"/>
        </w:rPr>
        <w:t>Kultúra hovoreného prejavu. Prešov: FF PU, 2006.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Kráľ, Á.: </w:t>
      </w:r>
      <w:r w:rsidRPr="00256BF2">
        <w:rPr>
          <w:rFonts w:ascii="Times New Roman" w:hAnsi="Times New Roman" w:cs="Times New Roman"/>
          <w:sz w:val="24"/>
          <w:szCs w:val="24"/>
        </w:rPr>
        <w:t>Pravidlá slovenskej výslovnosti. Systematika a ortoepický slovník. Martin: Vydavateľstvo Matice slovenskej, 2005.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Kráľ, Á.: </w:t>
      </w:r>
      <w:r w:rsidRPr="00256BF2">
        <w:rPr>
          <w:rFonts w:ascii="Times New Roman" w:hAnsi="Times New Roman" w:cs="Times New Roman"/>
          <w:sz w:val="24"/>
          <w:szCs w:val="24"/>
        </w:rPr>
        <w:t>Pravidlá slovenskej výslovnosti. 3. vyd. Bratislava: SPN, 1996.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>Odporúčaná: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Kráľ, Á. ‒ Sabol, J.: </w:t>
      </w:r>
      <w:r w:rsidRPr="00256BF2">
        <w:rPr>
          <w:rFonts w:ascii="Times New Roman" w:hAnsi="Times New Roman" w:cs="Times New Roman"/>
          <w:sz w:val="24"/>
          <w:szCs w:val="24"/>
        </w:rPr>
        <w:t>Fonetika a fonológia. 1. vyd. Bratislava: SPN, 1989.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Ripka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, I. ‒ </w:t>
      </w: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Imrichová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, M. ‒ Skladaná, J.: </w:t>
      </w:r>
      <w:r w:rsidRPr="00256BF2">
        <w:rPr>
          <w:rFonts w:ascii="Times New Roman" w:hAnsi="Times New Roman" w:cs="Times New Roman"/>
          <w:sz w:val="24"/>
          <w:szCs w:val="24"/>
        </w:rPr>
        <w:t xml:space="preserve">Praktická pravopisná príručka. Bratislava: </w:t>
      </w:r>
      <w:proofErr w:type="spellStart"/>
      <w:r w:rsidRPr="00256BF2">
        <w:rPr>
          <w:rFonts w:ascii="Times New Roman" w:hAnsi="Times New Roman" w:cs="Times New Roman"/>
          <w:sz w:val="24"/>
          <w:szCs w:val="24"/>
        </w:rPr>
        <w:t>Ottovo</w:t>
      </w:r>
      <w:proofErr w:type="spellEnd"/>
      <w:r w:rsidRPr="00256BF2">
        <w:rPr>
          <w:rFonts w:ascii="Times New Roman" w:hAnsi="Times New Roman" w:cs="Times New Roman"/>
          <w:sz w:val="24"/>
          <w:szCs w:val="24"/>
        </w:rPr>
        <w:t xml:space="preserve"> nakladateľstvo, </w:t>
      </w:r>
      <w:proofErr w:type="spellStart"/>
      <w:r w:rsidRPr="00256BF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256BF2">
        <w:rPr>
          <w:rFonts w:ascii="Times New Roman" w:hAnsi="Times New Roman" w:cs="Times New Roman"/>
          <w:sz w:val="24"/>
          <w:szCs w:val="24"/>
        </w:rPr>
        <w:t>., 2008.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Dvončová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, J. ‒ </w:t>
      </w: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Jenča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, G. ‒ Kráľ, Á.: </w:t>
      </w:r>
      <w:r w:rsidRPr="00256BF2">
        <w:rPr>
          <w:rFonts w:ascii="Times New Roman" w:hAnsi="Times New Roman" w:cs="Times New Roman"/>
          <w:sz w:val="24"/>
          <w:szCs w:val="24"/>
        </w:rPr>
        <w:t>Atlas slovenských hlások. Bratislava: Vydavateľstvo SAV, 1969.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Kráľ, Á. ‒ </w:t>
      </w: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Rýzková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, A.: </w:t>
      </w:r>
      <w:r w:rsidRPr="00256BF2">
        <w:rPr>
          <w:rFonts w:ascii="Times New Roman" w:hAnsi="Times New Roman" w:cs="Times New Roman"/>
          <w:sz w:val="24"/>
          <w:szCs w:val="24"/>
        </w:rPr>
        <w:t>Základy jazykovej kultúry. Bratislava: SPN, 1990.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lastRenderedPageBreak/>
        <w:t>Pisárčiková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, M. a kol.: </w:t>
      </w:r>
      <w:r w:rsidRPr="00256BF2">
        <w:rPr>
          <w:rFonts w:ascii="Times New Roman" w:hAnsi="Times New Roman" w:cs="Times New Roman"/>
          <w:sz w:val="24"/>
          <w:szCs w:val="24"/>
        </w:rPr>
        <w:t>Jazyková poradňa odpovedá. Bratislava: SPN, 1988.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Odporúčané </w:t>
      </w:r>
      <w:proofErr w:type="spellStart"/>
      <w:r w:rsidRPr="00256BF2">
        <w:rPr>
          <w:rFonts w:ascii="Times New Roman" w:hAnsi="Times New Roman" w:cs="Times New Roman"/>
          <w:b/>
          <w:bCs/>
          <w:sz w:val="24"/>
          <w:szCs w:val="24"/>
        </w:rPr>
        <w:t>www</w:t>
      </w:r>
      <w:proofErr w:type="spellEnd"/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stránky:</w:t>
      </w:r>
    </w:p>
    <w:p w:rsidR="00256BF2" w:rsidRPr="00256BF2" w:rsidRDefault="00BF5F58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="00256BF2" w:rsidRPr="00256BF2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</w:rPr>
          <w:t>http://www.juls.savba.sk/</w:t>
        </w:r>
      </w:hyperlink>
    </w:p>
    <w:p w:rsidR="00256BF2" w:rsidRPr="00256BF2" w:rsidRDefault="00BF5F58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56BF2" w:rsidRPr="00256BF2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</w:rPr>
          <w:t>http://www.juls.savba.sk/ediela/psp2000/psp.pdf</w:t>
        </w:r>
      </w:hyperlink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Podmienky na získanie hodnoteného zápočtu: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sz w:val="24"/>
          <w:szCs w:val="24"/>
        </w:rPr>
        <w:t xml:space="preserve">Záverečné hodnotenie             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>‒</w:t>
      </w:r>
      <w:r w:rsidRPr="00256BF2">
        <w:rPr>
          <w:rFonts w:ascii="Times New Roman" w:hAnsi="Times New Roman" w:cs="Times New Roman"/>
          <w:sz w:val="24"/>
          <w:szCs w:val="24"/>
        </w:rPr>
        <w:t xml:space="preserve"> 45 b.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BF2">
        <w:rPr>
          <w:rFonts w:ascii="Times New Roman" w:hAnsi="Times New Roman" w:cs="Times New Roman"/>
          <w:sz w:val="24"/>
          <w:szCs w:val="24"/>
        </w:rPr>
        <w:t xml:space="preserve">Aktívna účasť na seminároch  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‒ </w:t>
      </w:r>
      <w:r w:rsidRPr="00256BF2">
        <w:rPr>
          <w:rFonts w:ascii="Times New Roman" w:hAnsi="Times New Roman" w:cs="Times New Roman"/>
          <w:sz w:val="24"/>
          <w:szCs w:val="24"/>
        </w:rPr>
        <w:t xml:space="preserve">5 b. 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C2AE1">
        <w:rPr>
          <w:rFonts w:ascii="Times New Roman" w:hAnsi="Times New Roman" w:cs="Times New Roman"/>
          <w:b/>
          <w:bCs/>
          <w:sz w:val="24"/>
          <w:szCs w:val="24"/>
        </w:rPr>
        <w:t xml:space="preserve">aximálny počet bodov       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 ‒ 50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Účasť na seminároch je povinná (povolené sú dve absencie). V prípade, že študent nezíska </w:t>
      </w: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minimálny počet bodov 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>potrebný na získanie zápočtu (</w:t>
      </w:r>
      <w:r w:rsidR="006000E6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 xml:space="preserve">), má právo na </w:t>
      </w:r>
      <w:r w:rsidRPr="00256BF2">
        <w:rPr>
          <w:rFonts w:ascii="Times New Roman" w:hAnsi="Times New Roman" w:cs="Times New Roman"/>
          <w:b/>
          <w:bCs/>
          <w:sz w:val="24"/>
          <w:szCs w:val="24"/>
          <w:u w:val="single"/>
        </w:rPr>
        <w:t>jeden opravný termín</w:t>
      </w:r>
      <w:r w:rsidRPr="00256B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6BF2">
        <w:rPr>
          <w:rFonts w:ascii="Times New Roman" w:hAnsi="Times New Roman" w:cs="Times New Roman"/>
          <w:b/>
          <w:bCs/>
          <w:sz w:val="24"/>
          <w:szCs w:val="24"/>
        </w:rPr>
        <w:t>HODNOTENIE:</w:t>
      </w:r>
    </w:p>
    <w:p w:rsidR="00256BF2" w:rsidRPr="00256BF2" w:rsidRDefault="00EC2A00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2A00">
        <w:rPr>
          <w:rFonts w:ascii="Times New Roman" w:hAnsi="Times New Roman" w:cs="Times New Roman"/>
          <w:b/>
          <w:bCs/>
          <w:sz w:val="24"/>
          <w:szCs w:val="24"/>
        </w:rPr>
        <w:t>A - 100,00 – 90,00 %, B - 89,99 – 80,00 %, C - 79,99, – 70,00 %, D - 69,99 – 60,00 %, E - 59,99 – 50,00 %, FX - 49,99 a menej %</w:t>
      </w:r>
    </w:p>
    <w:p w:rsidR="00256BF2" w:rsidRPr="00256BF2" w:rsidRDefault="00256BF2" w:rsidP="00256B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F217D" w:rsidRPr="00256BF2" w:rsidRDefault="00FF217D">
      <w:pPr>
        <w:rPr>
          <w:rFonts w:ascii="Times New Roman" w:hAnsi="Times New Roman" w:cs="Times New Roman"/>
        </w:rPr>
      </w:pPr>
    </w:p>
    <w:sectPr w:rsidR="00FF217D" w:rsidRPr="00256BF2" w:rsidSect="00FF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F2"/>
    <w:rsid w:val="000A2E6B"/>
    <w:rsid w:val="00256BF2"/>
    <w:rsid w:val="006000E6"/>
    <w:rsid w:val="006521A8"/>
    <w:rsid w:val="008A3E8F"/>
    <w:rsid w:val="0099453C"/>
    <w:rsid w:val="009C2AE1"/>
    <w:rsid w:val="00BF5F58"/>
    <w:rsid w:val="00EC2A00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0AFA8-C0D4-4149-8BFC-A7EE43F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6BF2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5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ls.savba.sk/ediela/psp2000/psp.pdf" TargetMode="External"/><Relationship Id="rId4" Type="http://schemas.openxmlformats.org/officeDocument/2006/relationships/hyperlink" Target="http://www.juls.savb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Používateľ systému Windows</cp:lastModifiedBy>
  <cp:revision>5</cp:revision>
  <dcterms:created xsi:type="dcterms:W3CDTF">2016-09-19T15:11:00Z</dcterms:created>
  <dcterms:modified xsi:type="dcterms:W3CDTF">2017-09-14T07:05:00Z</dcterms:modified>
</cp:coreProperties>
</file>