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10" w:rsidRDefault="00165610" w:rsidP="00165610">
      <w:pPr>
        <w:spacing w:line="360" w:lineRule="auto"/>
        <w:jc w:val="center"/>
      </w:pPr>
      <w:r>
        <w:t>SYLABY</w:t>
      </w:r>
    </w:p>
    <w:p w:rsidR="00165610" w:rsidRDefault="00165610" w:rsidP="00165610">
      <w:pPr>
        <w:spacing w:line="360" w:lineRule="auto"/>
        <w:jc w:val="center"/>
      </w:pPr>
    </w:p>
    <w:p w:rsidR="00165610" w:rsidRDefault="00165610" w:rsidP="001656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SYNTAX </w:t>
      </w:r>
    </w:p>
    <w:p w:rsidR="00165610" w:rsidRDefault="00165610" w:rsidP="00165610">
      <w:pPr>
        <w:jc w:val="center"/>
      </w:pPr>
      <w:r>
        <w:rPr>
          <w:b/>
        </w:rPr>
        <w:t xml:space="preserve">Akademický rok: </w:t>
      </w:r>
      <w:r w:rsidR="00527E0A">
        <w:t>2017/2018</w:t>
      </w:r>
    </w:p>
    <w:p w:rsidR="00165610" w:rsidRDefault="00165610" w:rsidP="00165610">
      <w:pPr>
        <w:jc w:val="center"/>
      </w:pPr>
      <w:r>
        <w:rPr>
          <w:b/>
        </w:rPr>
        <w:t>Semester:</w:t>
      </w:r>
      <w:r>
        <w:t xml:space="preserve"> </w:t>
      </w:r>
      <w:r w:rsidR="00527E0A">
        <w:t>zimný</w:t>
      </w:r>
    </w:p>
    <w:p w:rsidR="00165610" w:rsidRDefault="00165610" w:rsidP="00165610">
      <w:pPr>
        <w:jc w:val="center"/>
      </w:pPr>
      <w:r>
        <w:rPr>
          <w:b/>
        </w:rPr>
        <w:t>Študijný program:</w:t>
      </w:r>
      <w:r>
        <w:t xml:space="preserve"> </w:t>
      </w:r>
      <w:r w:rsidR="00527E0A">
        <w:t>Syntax slovenského jazyka pre prekladateľov</w:t>
      </w:r>
    </w:p>
    <w:p w:rsidR="00165610" w:rsidRDefault="00165610" w:rsidP="00165610">
      <w:pPr>
        <w:jc w:val="center"/>
      </w:pPr>
      <w:r>
        <w:rPr>
          <w:b/>
        </w:rPr>
        <w:t>Stupeň štúdia:</w:t>
      </w:r>
      <w:r>
        <w:t xml:space="preserve"> prvý (bakalársky)</w:t>
      </w:r>
    </w:p>
    <w:p w:rsidR="00165610" w:rsidRDefault="00165610" w:rsidP="00165610">
      <w:pPr>
        <w:jc w:val="center"/>
      </w:pPr>
      <w:r>
        <w:rPr>
          <w:b/>
        </w:rPr>
        <w:t>Ročník:</w:t>
      </w:r>
      <w:r>
        <w:t xml:space="preserve"> druhý</w:t>
      </w:r>
    </w:p>
    <w:p w:rsidR="00165610" w:rsidRDefault="00165610" w:rsidP="00165610">
      <w:pPr>
        <w:jc w:val="center"/>
      </w:pPr>
      <w:r>
        <w:rPr>
          <w:b/>
        </w:rPr>
        <w:t>Rozsah výučby:</w:t>
      </w:r>
      <w:r>
        <w:t xml:space="preserve">  1hodina cvičene</w:t>
      </w:r>
    </w:p>
    <w:p w:rsidR="00165610" w:rsidRPr="00165610" w:rsidRDefault="00165610" w:rsidP="00165610">
      <w:pPr>
        <w:jc w:val="center"/>
        <w:rPr>
          <w:color w:val="FF0000"/>
        </w:rPr>
      </w:pPr>
      <w:r>
        <w:rPr>
          <w:b/>
        </w:rPr>
        <w:t>Počet kreditov:</w:t>
      </w:r>
      <w:r>
        <w:t xml:space="preserve"> </w:t>
      </w:r>
      <w:r w:rsidR="00527E0A">
        <w:t>2</w:t>
      </w:r>
    </w:p>
    <w:p w:rsidR="00165610" w:rsidRDefault="00165610" w:rsidP="00165610">
      <w:pPr>
        <w:jc w:val="center"/>
      </w:pPr>
      <w:r w:rsidRPr="00FA1A98">
        <w:rPr>
          <w:b/>
        </w:rPr>
        <w:t xml:space="preserve">Spôsob ukončenia: </w:t>
      </w:r>
      <w:r w:rsidR="00527E0A">
        <w:t>skúška</w:t>
      </w:r>
    </w:p>
    <w:p w:rsidR="00165610" w:rsidRDefault="00165610" w:rsidP="00165610">
      <w:pPr>
        <w:jc w:val="center"/>
      </w:pPr>
      <w:r>
        <w:rPr>
          <w:b/>
        </w:rPr>
        <w:t>Vyučujúci:</w:t>
      </w:r>
      <w:r>
        <w:t xml:space="preserve"> PhDr. Mgr.</w:t>
      </w:r>
      <w:r w:rsidR="00AC643A">
        <w:t xml:space="preserve"> </w:t>
      </w:r>
      <w:r>
        <w:t xml:space="preserve">Jana </w:t>
      </w:r>
      <w:proofErr w:type="spellStart"/>
      <w:r>
        <w:t>Kičura</w:t>
      </w:r>
      <w:proofErr w:type="spellEnd"/>
      <w:r>
        <w:t xml:space="preserve"> </w:t>
      </w:r>
      <w:proofErr w:type="spellStart"/>
      <w:r>
        <w:t>Sokolová</w:t>
      </w:r>
      <w:proofErr w:type="spellEnd"/>
      <w:r>
        <w:t>, PhD.</w:t>
      </w:r>
    </w:p>
    <w:p w:rsidR="00165610" w:rsidRDefault="00165610" w:rsidP="00165610">
      <w:pPr>
        <w:jc w:val="center"/>
      </w:pPr>
      <w:r>
        <w:rPr>
          <w:b/>
        </w:rPr>
        <w:t>E-mail:</w:t>
      </w:r>
      <w:r>
        <w:t xml:space="preserve"> jsjanasokolova@gmail.com</w:t>
      </w:r>
    </w:p>
    <w:p w:rsidR="00165610" w:rsidRDefault="00165610" w:rsidP="00165610">
      <w:pPr>
        <w:jc w:val="center"/>
      </w:pPr>
    </w:p>
    <w:p w:rsidR="00165610" w:rsidRDefault="00165610" w:rsidP="00165610">
      <w:pPr>
        <w:spacing w:line="360" w:lineRule="auto"/>
        <w:jc w:val="center"/>
      </w:pPr>
    </w:p>
    <w:p w:rsidR="00165610" w:rsidRDefault="00165610" w:rsidP="00165610">
      <w:pPr>
        <w:spacing w:line="360" w:lineRule="auto"/>
        <w:jc w:val="center"/>
      </w:pPr>
    </w:p>
    <w:p w:rsidR="00165610" w:rsidRPr="00304366" w:rsidRDefault="00165610" w:rsidP="00165610">
      <w:pPr>
        <w:rPr>
          <w:b/>
          <w:sz w:val="28"/>
          <w:szCs w:val="28"/>
        </w:rPr>
      </w:pPr>
      <w:r w:rsidRPr="00304366">
        <w:rPr>
          <w:b/>
          <w:sz w:val="28"/>
          <w:szCs w:val="28"/>
        </w:rPr>
        <w:t>TÉMY PREDNÁŠOK A SEMINÁROV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1.  Základné pojmy syntaxe.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(a) Syntax ako jazykovedná disciplína a jej význam v jazykovej praxi. 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(b) Syntaktický systém jazyka. Podstata a fungovanie syntaktickej roviny ako špecifického jazykového subsystému. Morfologické, lexikálne a gramatické prostriedky slúžiace syntaxi.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(c) Základné syntaktické jednotky: vetné členy, syntagmy,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polovetné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konštrukcie, vety  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 súvetia. Základné typy syntaktických vzťahov. Syntaktické prostriedky. Konštrukčné (výstavbové) princípy vo vete.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(d) Obsah a forma v syntaxi.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Literatúra: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Dolník, J.: </w:t>
      </w:r>
      <w:r>
        <w:rPr>
          <w:rFonts w:ascii="Times New Roman" w:hAnsi="Times New Roman"/>
          <w:i/>
          <w:sz w:val="24"/>
          <w:szCs w:val="24"/>
          <w:lang w:val="sk-SK"/>
        </w:rPr>
        <w:t>Lexikológia.</w:t>
      </w:r>
      <w:r>
        <w:rPr>
          <w:rFonts w:ascii="Times New Roman" w:hAnsi="Times New Roman"/>
          <w:sz w:val="24"/>
          <w:szCs w:val="24"/>
          <w:lang w:val="sk-SK"/>
        </w:rPr>
        <w:t xml:space="preserve"> Bratislava: Univerzita Komenského, 2003, s. 137 – 141.   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Kačala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>Obsah a forma v syntaxi.</w:t>
      </w:r>
      <w:r>
        <w:rPr>
          <w:rFonts w:ascii="Times New Roman" w:hAnsi="Times New Roman"/>
          <w:sz w:val="24"/>
          <w:szCs w:val="24"/>
          <w:lang w:val="sk-SK"/>
        </w:rPr>
        <w:t xml:space="preserve"> Slovenská reč, 43, 1978, č. 6, s. 352 – 358.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Kočiš, F.: </w:t>
      </w:r>
      <w:r>
        <w:rPr>
          <w:rFonts w:ascii="Times New Roman" w:hAnsi="Times New Roman"/>
          <w:i/>
          <w:sz w:val="24"/>
          <w:szCs w:val="24"/>
          <w:lang w:val="sk-SK"/>
        </w:rPr>
        <w:t>Syntaktický a sémantický prvok v syntagme.</w:t>
      </w:r>
      <w:r>
        <w:rPr>
          <w:rFonts w:ascii="Times New Roman" w:hAnsi="Times New Roman"/>
          <w:sz w:val="24"/>
          <w:szCs w:val="24"/>
          <w:lang w:val="sk-SK"/>
        </w:rPr>
        <w:t xml:space="preserve"> Slovenská reč, 43, 1978, č. 1, s. 14 – 22.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2. – 4. Veta ako centrálna syntaktická jednotka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(a) Gramatická, sémantická a modálna štruktúra vety. Veta a výpoveď.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(b).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Modálnosť a komunikačné typy viet. Vzťah komunikačných a modálnych typov viet. Klasifikácia komunikačných typov viet. Výrazové prostriedky na vyjadrenie komunikačných typov viet.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Literatúra: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Grepl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M.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Karlík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P.: </w:t>
      </w:r>
      <w:r>
        <w:rPr>
          <w:rFonts w:ascii="Times New Roman" w:hAnsi="Times New Roman"/>
          <w:i/>
          <w:sz w:val="24"/>
          <w:szCs w:val="24"/>
          <w:lang w:val="sk-SK"/>
        </w:rPr>
        <w:t>Skladba češtiny.</w:t>
      </w:r>
      <w:r>
        <w:rPr>
          <w:rFonts w:ascii="Times New Roman" w:hAnsi="Times New Roman"/>
          <w:sz w:val="24"/>
          <w:szCs w:val="24"/>
          <w:lang w:val="sk-SK"/>
        </w:rPr>
        <w:t xml:space="preserve"> Olomouc,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Votobia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1998, s. 421 – 478.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Hausenblas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K.: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O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různych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přístupech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k výkladu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věty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jevů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styčních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sz w:val="24"/>
          <w:szCs w:val="24"/>
          <w:lang w:val="sk-SK"/>
        </w:rPr>
        <w:t xml:space="preserve"> Slovo 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slovesnost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38, 1977, s. 43 – 50.</w:t>
      </w:r>
    </w:p>
    <w:p w:rsidR="00165610" w:rsidRDefault="00165610" w:rsidP="00165610">
      <w:pPr>
        <w:jc w:val="both"/>
      </w:pPr>
      <w:proofErr w:type="spellStart"/>
      <w:r>
        <w:t>Horálek</w:t>
      </w:r>
      <w:proofErr w:type="spellEnd"/>
      <w:r>
        <w:t xml:space="preserve">,  Z.: </w:t>
      </w:r>
      <w:r>
        <w:rPr>
          <w:i/>
        </w:rPr>
        <w:t>Veta a výpoveď.</w:t>
      </w:r>
      <w:r>
        <w:t xml:space="preserve"> Slovo a </w:t>
      </w:r>
      <w:proofErr w:type="spellStart"/>
      <w:r>
        <w:t>slovesnost</w:t>
      </w:r>
      <w:proofErr w:type="spellEnd"/>
      <w:r>
        <w:t>, 37, 1978, s. 81 – 85.</w:t>
      </w:r>
    </w:p>
    <w:p w:rsidR="00165610" w:rsidRDefault="00165610" w:rsidP="00165610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Nižníková</w:t>
      </w:r>
      <w:proofErr w:type="spellEnd"/>
      <w:r>
        <w:rPr>
          <w:sz w:val="24"/>
          <w:szCs w:val="24"/>
        </w:rPr>
        <w:t xml:space="preserve">, J.: </w:t>
      </w:r>
      <w:r>
        <w:rPr>
          <w:i/>
          <w:sz w:val="24"/>
          <w:szCs w:val="24"/>
        </w:rPr>
        <w:t>Zo slovenskej skladby.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Facultatis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Philosophicae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Šafarikanae</w:t>
      </w:r>
      <w:proofErr w:type="spellEnd"/>
      <w:r>
        <w:rPr>
          <w:sz w:val="24"/>
          <w:szCs w:val="24"/>
        </w:rPr>
        <w:t xml:space="preserve">. Spoločenskovedný zošit 13. 1. vyd. Prešov: FF UPJŠ, 1994.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Nižníková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>Klasifikácia tzv. rozkazovacích viet v slovenčine.</w:t>
      </w:r>
      <w:r>
        <w:rPr>
          <w:rFonts w:ascii="Times New Roman" w:hAnsi="Times New Roman"/>
          <w:sz w:val="24"/>
          <w:szCs w:val="24"/>
          <w:lang w:val="sk-SK"/>
        </w:rPr>
        <w:t xml:space="preserve"> Slovenská reč, 58, 1993, s. 22 – 25.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lastRenderedPageBreak/>
        <w:t>6. Problematika jednočlenných viet.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(a) Centrum a periféria vety. Rozčlenenosť 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nerozčlenenosť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gramatického jadra.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(b) Dvojčlenné a jednočlenné vety. Sponové a nesponové typy viet. Jednočlenné slovesné vety. Jednočlenné slovesno-menné vety. Jednočlenné menné vety. Komunikačné funkcie jednoslovných viet.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Literatúra: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Kačala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Syntakticko-sémantický výklad viet typu je hmla. </w:t>
      </w:r>
      <w:r>
        <w:rPr>
          <w:rFonts w:ascii="Times New Roman" w:hAnsi="Times New Roman"/>
          <w:sz w:val="24"/>
          <w:szCs w:val="24"/>
          <w:lang w:val="sk-SK"/>
        </w:rPr>
        <w:t>Jazykovedný časopis, 41, 1990, s. 3 –14.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Tibenská, E.: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Sémantická analýza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bezsubjektových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viet a viet s nepodmetovým vyjadrením subjektu. </w:t>
      </w:r>
      <w:r>
        <w:rPr>
          <w:rFonts w:ascii="Times New Roman" w:hAnsi="Times New Roman"/>
          <w:sz w:val="24"/>
          <w:szCs w:val="24"/>
          <w:lang w:val="sk-SK"/>
        </w:rPr>
        <w:t xml:space="preserve">Jazykovedný časopis, 44, 1993, s. 41 – 53.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7. Základné vetné členy dvojčlenných viet – podmet (subjekt) a prísudok (predikát).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(a) Výrazové formy a štruktúrne vlastnosti podmetu. Zhoda podmetu a prísudku.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(b) Základné typy prísudku. Problematika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viacnásobnosti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prísudku.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B )Aktívnosť 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neaktívnosť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vo vete. Sémanticky aktívne a pasívne vety. Gramaticky aktívne a pasívne vety. 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Literatúra: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Kačala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>Gramatická a sémantická perspektíva vety.</w:t>
      </w:r>
      <w:r>
        <w:rPr>
          <w:rFonts w:ascii="Times New Roman" w:hAnsi="Times New Roman"/>
          <w:sz w:val="24"/>
          <w:szCs w:val="24"/>
          <w:lang w:val="sk-SK"/>
        </w:rPr>
        <w:t xml:space="preserve"> Jazykovedný časopis, 27, 1976, s. 9 – 18.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Kačala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Aktívnosť a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neaktívnosť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vo vete.</w:t>
      </w:r>
      <w:r>
        <w:rPr>
          <w:rFonts w:ascii="Times New Roman" w:hAnsi="Times New Roman"/>
          <w:sz w:val="24"/>
          <w:szCs w:val="24"/>
          <w:lang w:val="sk-SK"/>
        </w:rPr>
        <w:t xml:space="preserve"> Slovenská reč, 55, 1990, s. 165 – 173.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Kočiš, F.: </w:t>
      </w:r>
      <w:r>
        <w:rPr>
          <w:rFonts w:ascii="Times New Roman" w:hAnsi="Times New Roman"/>
          <w:i/>
          <w:sz w:val="24"/>
          <w:szCs w:val="24"/>
          <w:lang w:val="sk-SK"/>
        </w:rPr>
        <w:t>O viacnásobnom prísudku zo syntagmatického a sémantického hľadiska.</w:t>
      </w:r>
      <w:r>
        <w:rPr>
          <w:rFonts w:ascii="Times New Roman" w:hAnsi="Times New Roman"/>
          <w:sz w:val="24"/>
          <w:szCs w:val="24"/>
          <w:lang w:val="sk-SK"/>
        </w:rPr>
        <w:t xml:space="preserve"> Slovenská reč, 55, 1990, s. 108 – 117.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Tibenská, E.: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Sémantická analýza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bezsubjektových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viet a viet s nepodmetovým vyjadrením subjektu. </w:t>
      </w:r>
      <w:r>
        <w:rPr>
          <w:rFonts w:ascii="Times New Roman" w:hAnsi="Times New Roman"/>
          <w:sz w:val="24"/>
          <w:szCs w:val="24"/>
          <w:lang w:val="sk-SK"/>
        </w:rPr>
        <w:t>Jazykovedný časopis, 44, 1993, s. 41 – 53.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Štěpán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>K 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normě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kodifikaci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shody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přísudku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s 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podmětem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obsahujícím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kvantitativní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přívlastek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>
        <w:rPr>
          <w:rFonts w:ascii="Times New Roman" w:hAnsi="Times New Roman"/>
          <w:sz w:val="24"/>
          <w:szCs w:val="24"/>
          <w:lang w:val="sk-SK"/>
        </w:rPr>
        <w:t xml:space="preserve">Naše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řeč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69, 1986, s. 186n.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Zimová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L.: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Vyjadřováí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podmětu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osobními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zájmeny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1. a 2. osoby. Naše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řeč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71, 1987, s. 10 – 22.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Zimová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L.: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Vyjadřování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podmětu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v textu. </w:t>
      </w:r>
      <w:r>
        <w:rPr>
          <w:rFonts w:ascii="Times New Roman" w:hAnsi="Times New Roman"/>
          <w:sz w:val="24"/>
          <w:szCs w:val="24"/>
          <w:lang w:val="sk-SK"/>
        </w:rPr>
        <w:t xml:space="preserve">Naše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řeč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74, 1991, s. 75 – 85. 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8 </w:t>
      </w:r>
      <w:r>
        <w:rPr>
          <w:rFonts w:ascii="Times New Roman" w:hAnsi="Times New Roman"/>
          <w:sz w:val="24"/>
          <w:szCs w:val="24"/>
          <w:lang w:val="sk-SK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sk-SK"/>
        </w:rPr>
        <w:t>9. Rozvíjacie vetné členy – predmet (objekt) a príslovkové určenie (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adverbiále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)</w:t>
      </w:r>
      <w:r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(a) Kritériá na odlíšenie príslovkového určenia a predmetu. Priamy a nepriamy predmet.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(b) Základné typy príslovkových určení. 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Literatúra: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Daneš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F.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Knappová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M.: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Příslovce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příslovečná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určení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zřetelově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vymezovací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>
        <w:rPr>
          <w:rFonts w:ascii="Times New Roman" w:hAnsi="Times New Roman"/>
          <w:sz w:val="24"/>
          <w:szCs w:val="24"/>
          <w:lang w:val="sk-SK"/>
        </w:rPr>
        <w:t xml:space="preserve">Slovo 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slovesnost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33, 1972, s. 106n.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Kočiš, F.: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Príslovkové určenie v zloženej syntagme. </w:t>
      </w:r>
      <w:r>
        <w:rPr>
          <w:rFonts w:ascii="Times New Roman" w:hAnsi="Times New Roman"/>
          <w:sz w:val="24"/>
          <w:szCs w:val="24"/>
          <w:lang w:val="sk-SK"/>
        </w:rPr>
        <w:t xml:space="preserve">In: Jazykovedné štúdie. 13.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Ružičkov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zborník.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Red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. J. Horecký. Bratislava: Veda, 1977, s. 157 – 165.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Kočiš, F.: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Adverbiálno-objektové zložené syntagmy. </w:t>
      </w:r>
      <w:r>
        <w:rPr>
          <w:rFonts w:ascii="Times New Roman" w:hAnsi="Times New Roman"/>
          <w:sz w:val="24"/>
          <w:szCs w:val="24"/>
          <w:lang w:val="sk-SK"/>
        </w:rPr>
        <w:t>Slovenská reč, 51, 1986, s. 79 – 92.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Nebeská, I.: </w:t>
      </w:r>
      <w:r>
        <w:rPr>
          <w:rFonts w:ascii="Times New Roman" w:hAnsi="Times New Roman"/>
          <w:i/>
          <w:sz w:val="24"/>
          <w:szCs w:val="24"/>
          <w:lang w:val="sk-SK"/>
        </w:rPr>
        <w:t>K 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vyjadřování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předmětu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příslovečného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určení v 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češtině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>
        <w:rPr>
          <w:rFonts w:ascii="Times New Roman" w:hAnsi="Times New Roman"/>
          <w:sz w:val="24"/>
          <w:szCs w:val="24"/>
          <w:lang w:val="sk-SK"/>
        </w:rPr>
        <w:t xml:space="preserve">Naše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řeč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66, 1984, s. 10 – 17.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Nižníková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Sokolová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M.: </w:t>
      </w:r>
      <w:r>
        <w:rPr>
          <w:rFonts w:ascii="Times New Roman" w:hAnsi="Times New Roman"/>
          <w:i/>
          <w:sz w:val="24"/>
          <w:szCs w:val="24"/>
          <w:lang w:val="sk-SK"/>
        </w:rPr>
        <w:t>Valenčný slovník slovenských slovies.</w:t>
      </w:r>
      <w:r>
        <w:rPr>
          <w:rFonts w:ascii="Times New Roman" w:hAnsi="Times New Roman"/>
          <w:sz w:val="24"/>
          <w:szCs w:val="24"/>
          <w:lang w:val="sk-SK"/>
        </w:rPr>
        <w:t xml:space="preserve"> Prešov: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Slovacontact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1998.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10. Prívlastok (atribút) a problematika zloženej mennej skupiny</w:t>
      </w:r>
      <w:r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(a) Slovosledné postavenie prívlastku. Poradie prívlastkov v prívlastku postupne rozvitom.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(b) Problematika zloženej mennej skupiny.</w:t>
      </w:r>
    </w:p>
    <w:p w:rsidR="00165610" w:rsidRDefault="00165610" w:rsidP="00165610">
      <w:pPr>
        <w:jc w:val="both"/>
        <w:rPr>
          <w:b/>
        </w:rPr>
      </w:pPr>
      <w:r>
        <w:rPr>
          <w:b/>
        </w:rPr>
        <w:t xml:space="preserve">Literatúra: </w:t>
      </w:r>
    </w:p>
    <w:p w:rsidR="00165610" w:rsidRDefault="00165610" w:rsidP="00165610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Kočiš, F.: </w:t>
      </w:r>
      <w:r>
        <w:rPr>
          <w:i/>
          <w:sz w:val="24"/>
          <w:szCs w:val="24"/>
        </w:rPr>
        <w:t>Nezhodný prívlastok vyjadrený vlastným menom vo funkcii podmetu a jeho  zhoda s prísudkom.</w:t>
      </w:r>
      <w:r>
        <w:rPr>
          <w:sz w:val="24"/>
          <w:szCs w:val="24"/>
        </w:rPr>
        <w:t xml:space="preserve"> Slovenská reč, 57, 1992, s. 150 – 156.</w:t>
      </w:r>
    </w:p>
    <w:p w:rsidR="00165610" w:rsidRDefault="00165610" w:rsidP="00165610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Nižníková</w:t>
      </w:r>
      <w:proofErr w:type="spellEnd"/>
      <w:r>
        <w:rPr>
          <w:sz w:val="24"/>
          <w:szCs w:val="24"/>
        </w:rPr>
        <w:t xml:space="preserve">, J.: </w:t>
      </w:r>
      <w:r>
        <w:rPr>
          <w:i/>
          <w:sz w:val="24"/>
          <w:szCs w:val="24"/>
        </w:rPr>
        <w:t>Zo slovenskej skladby.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Facultatis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Philosophicae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Šafarikanae</w:t>
      </w:r>
      <w:proofErr w:type="spellEnd"/>
      <w:r>
        <w:rPr>
          <w:sz w:val="24"/>
          <w:szCs w:val="24"/>
        </w:rPr>
        <w:t xml:space="preserve">. Spoločenskovedný zošit 13. 1. </w:t>
      </w:r>
      <w:proofErr w:type="spellStart"/>
      <w:r>
        <w:rPr>
          <w:sz w:val="24"/>
          <w:szCs w:val="24"/>
        </w:rPr>
        <w:t>vyd.Prešov</w:t>
      </w:r>
      <w:proofErr w:type="spellEnd"/>
      <w:r>
        <w:rPr>
          <w:sz w:val="24"/>
          <w:szCs w:val="24"/>
        </w:rPr>
        <w:t xml:space="preserve">: FF UPJŠ, 1994.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Štícha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F.: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O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přívlastku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volném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těsném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sz w:val="24"/>
          <w:szCs w:val="24"/>
          <w:lang w:val="sk-SK"/>
        </w:rPr>
        <w:t xml:space="preserve"> Naše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řeč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71, 1988, s. 243 – 252.</w:t>
      </w:r>
    </w:p>
    <w:p w:rsidR="00165610" w:rsidRDefault="00165610" w:rsidP="00165610">
      <w:pPr>
        <w:jc w:val="both"/>
      </w:pPr>
      <w:proofErr w:type="spellStart"/>
      <w:r>
        <w:t>Štícha</w:t>
      </w:r>
      <w:proofErr w:type="spellEnd"/>
      <w:r>
        <w:t xml:space="preserve">, F.: </w:t>
      </w:r>
      <w:proofErr w:type="spellStart"/>
      <w:r>
        <w:rPr>
          <w:i/>
        </w:rPr>
        <w:t>Ještě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přívlastku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volném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těsném</w:t>
      </w:r>
      <w:proofErr w:type="spellEnd"/>
      <w:r>
        <w:rPr>
          <w:i/>
        </w:rPr>
        <w:t>.</w:t>
      </w:r>
      <w:r>
        <w:t xml:space="preserve"> Naše </w:t>
      </w:r>
      <w:proofErr w:type="spellStart"/>
      <w:r>
        <w:t>řeč</w:t>
      </w:r>
      <w:proofErr w:type="spellEnd"/>
      <w:r>
        <w:t>, 75, 1992, s. 255 – 258.</w:t>
      </w:r>
    </w:p>
    <w:p w:rsidR="00165610" w:rsidRDefault="00165610" w:rsidP="00165610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Vaňko</w:t>
      </w:r>
      <w:proofErr w:type="spellEnd"/>
      <w:r>
        <w:rPr>
          <w:sz w:val="24"/>
          <w:szCs w:val="24"/>
        </w:rPr>
        <w:t xml:space="preserve">, J.: </w:t>
      </w:r>
      <w:r>
        <w:rPr>
          <w:i/>
          <w:sz w:val="24"/>
          <w:szCs w:val="24"/>
        </w:rPr>
        <w:t>O jednom type postupne rozvitého prívlastku.</w:t>
      </w:r>
      <w:r>
        <w:rPr>
          <w:sz w:val="24"/>
          <w:szCs w:val="24"/>
        </w:rPr>
        <w:t xml:space="preserve"> Slovenská reč, 57, 1992, s. 227 – 235.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165610" w:rsidRP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 w:rsidRPr="00165610">
        <w:rPr>
          <w:rFonts w:ascii="Times New Roman" w:hAnsi="Times New Roman"/>
          <w:b/>
          <w:sz w:val="24"/>
          <w:szCs w:val="24"/>
          <w:lang w:val="sk-SK"/>
        </w:rPr>
        <w:t xml:space="preserve">11–12 Spájanie viet do súvetí.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(a) Klasifikácia súvetí podľa počtu viet, podľa vzťahu medzi vetami a podľa obsahovo-formálnej súvzťažnosti viet.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(b)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Parataktické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a hypotaktické spájanie viet. Typy priraďovacích súvetí. Pravé a nepravé priraďovacie súvetia.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(c) Podraďovacie súvetia a typy vedľajších viet. Pravé podraďovacie súvetia. Prostriedky spájania viet do podraďovacích súvetí.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Literatúra: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Běličová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H.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Sedláček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Slovanské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souvětí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sz w:val="24"/>
          <w:szCs w:val="24"/>
          <w:lang w:val="sk-SK"/>
        </w:rPr>
        <w:t xml:space="preserve"> Praha 1990.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Grepl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M.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Karlík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P.: </w:t>
      </w:r>
      <w:r>
        <w:rPr>
          <w:rFonts w:ascii="Times New Roman" w:hAnsi="Times New Roman"/>
          <w:i/>
          <w:sz w:val="24"/>
          <w:szCs w:val="24"/>
          <w:lang w:val="sk-SK"/>
        </w:rPr>
        <w:t>Skladba češtiny.</w:t>
      </w:r>
      <w:r>
        <w:rPr>
          <w:rFonts w:ascii="Times New Roman" w:hAnsi="Times New Roman"/>
          <w:sz w:val="24"/>
          <w:szCs w:val="24"/>
          <w:lang w:val="sk-SK"/>
        </w:rPr>
        <w:t xml:space="preserve"> Olomouc: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Votobia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1998.</w:t>
      </w:r>
    </w:p>
    <w:p w:rsidR="00165610" w:rsidRDefault="00165610" w:rsidP="00165610">
      <w:pPr>
        <w:jc w:val="both"/>
      </w:pPr>
      <w:proofErr w:type="spellStart"/>
      <w:r>
        <w:t>Hrbáček</w:t>
      </w:r>
      <w:proofErr w:type="spellEnd"/>
      <w:r>
        <w:t xml:space="preserve">, J.: </w:t>
      </w:r>
      <w:r>
        <w:rPr>
          <w:i/>
        </w:rPr>
        <w:t>K </w:t>
      </w:r>
      <w:proofErr w:type="spellStart"/>
      <w:r>
        <w:rPr>
          <w:i/>
        </w:rPr>
        <w:t>problematice</w:t>
      </w:r>
      <w:proofErr w:type="spellEnd"/>
      <w:r>
        <w:rPr>
          <w:i/>
        </w:rPr>
        <w:t xml:space="preserve"> syntaktických </w:t>
      </w:r>
      <w:proofErr w:type="spellStart"/>
      <w:r>
        <w:rPr>
          <w:i/>
        </w:rPr>
        <w:t>vztahů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parataktických</w:t>
      </w:r>
      <w:proofErr w:type="spellEnd"/>
      <w:r>
        <w:rPr>
          <w:i/>
        </w:rPr>
        <w:t>.</w:t>
      </w:r>
      <w:r>
        <w:t xml:space="preserve"> Naše </w:t>
      </w:r>
      <w:proofErr w:type="spellStart"/>
      <w:r>
        <w:t>řeč</w:t>
      </w:r>
      <w:proofErr w:type="spellEnd"/>
      <w:r>
        <w:t>, 74, 1991, s. 181 – 188.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Kesselová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Áno, ale.. (O komunikačnom potenciáli adverzatívnych operátorov). </w:t>
      </w:r>
      <w:r>
        <w:rPr>
          <w:rFonts w:ascii="Times New Roman" w:hAnsi="Times New Roman"/>
          <w:sz w:val="24"/>
          <w:szCs w:val="24"/>
          <w:lang w:val="sk-SK"/>
        </w:rPr>
        <w:t xml:space="preserve">In: Slovo o slove. Roč. 13. Prešov: PF PU, 2007, s. 127 – 134.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Karlík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P.: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Studie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o 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českém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souvětí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>
        <w:rPr>
          <w:rFonts w:ascii="Times New Roman" w:hAnsi="Times New Roman"/>
          <w:sz w:val="24"/>
          <w:szCs w:val="24"/>
          <w:lang w:val="sk-SK"/>
        </w:rPr>
        <w:t xml:space="preserve">Brno: MU, 1995.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Kočiš, F.: </w:t>
      </w:r>
      <w:r>
        <w:rPr>
          <w:rFonts w:ascii="Times New Roman" w:hAnsi="Times New Roman"/>
          <w:i/>
          <w:sz w:val="24"/>
          <w:szCs w:val="24"/>
          <w:lang w:val="sk-SK"/>
        </w:rPr>
        <w:t>Zložené súvetie v slovenčine.</w:t>
      </w:r>
      <w:r>
        <w:rPr>
          <w:rFonts w:ascii="Times New Roman" w:hAnsi="Times New Roman"/>
          <w:sz w:val="24"/>
          <w:szCs w:val="24"/>
          <w:lang w:val="sk-SK"/>
        </w:rPr>
        <w:t xml:space="preserve"> 1. vyd. Bratislava: Vydavateľstvo SAV, 1973.</w:t>
      </w:r>
    </w:p>
    <w:p w:rsidR="00165610" w:rsidRDefault="00165610" w:rsidP="00165610">
      <w:pPr>
        <w:jc w:val="both"/>
      </w:pPr>
      <w:proofErr w:type="spellStart"/>
      <w:r>
        <w:t>Macháčková</w:t>
      </w:r>
      <w:proofErr w:type="spellEnd"/>
      <w:r>
        <w:t xml:space="preserve">, E.: </w:t>
      </w:r>
      <w:r>
        <w:rPr>
          <w:i/>
        </w:rPr>
        <w:t>K </w:t>
      </w:r>
      <w:proofErr w:type="spellStart"/>
      <w:r>
        <w:rPr>
          <w:i/>
        </w:rPr>
        <w:t>úloze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některých</w:t>
      </w:r>
      <w:proofErr w:type="spellEnd"/>
      <w:r>
        <w:rPr>
          <w:i/>
        </w:rPr>
        <w:t xml:space="preserve"> spojovacích </w:t>
      </w:r>
      <w:proofErr w:type="spellStart"/>
      <w:r>
        <w:rPr>
          <w:i/>
        </w:rPr>
        <w:t>prostředků</w:t>
      </w:r>
      <w:proofErr w:type="spellEnd"/>
      <w:r>
        <w:rPr>
          <w:i/>
        </w:rPr>
        <w:t xml:space="preserve"> v textu (</w:t>
      </w:r>
      <w:proofErr w:type="spellStart"/>
      <w:r>
        <w:rPr>
          <w:i/>
        </w:rPr>
        <w:t>zvl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Prostředků</w:t>
      </w:r>
      <w:proofErr w:type="spellEnd"/>
      <w:r>
        <w:rPr>
          <w:i/>
        </w:rPr>
        <w:t xml:space="preserve"> s </w:t>
      </w:r>
      <w:proofErr w:type="spellStart"/>
      <w:r>
        <w:rPr>
          <w:i/>
        </w:rPr>
        <w:t>významem</w:t>
      </w:r>
      <w:proofErr w:type="spellEnd"/>
      <w:r>
        <w:rPr>
          <w:i/>
        </w:rPr>
        <w:t xml:space="preserve"> odporovacím). </w:t>
      </w:r>
      <w:r>
        <w:t xml:space="preserve">Naše </w:t>
      </w:r>
      <w:proofErr w:type="spellStart"/>
      <w:r>
        <w:t>řeč</w:t>
      </w:r>
      <w:proofErr w:type="spellEnd"/>
      <w:r>
        <w:t>, 70, 1987, s. 113 – 122.</w:t>
      </w:r>
    </w:p>
    <w:p w:rsidR="00165610" w:rsidRDefault="00165610" w:rsidP="00165610">
      <w:pPr>
        <w:jc w:val="both"/>
      </w:pPr>
      <w:proofErr w:type="spellStart"/>
      <w:r>
        <w:t>Macháčková</w:t>
      </w:r>
      <w:proofErr w:type="spellEnd"/>
      <w:r>
        <w:t xml:space="preserve">, E.: </w:t>
      </w:r>
      <w:r>
        <w:rPr>
          <w:i/>
        </w:rPr>
        <w:t>K </w:t>
      </w:r>
      <w:proofErr w:type="spellStart"/>
      <w:r>
        <w:rPr>
          <w:i/>
        </w:rPr>
        <w:t>oblibě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spojek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podmínkovém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souvětí</w:t>
      </w:r>
      <w:proofErr w:type="spellEnd"/>
      <w:r>
        <w:rPr>
          <w:i/>
        </w:rPr>
        <w:t xml:space="preserve">. </w:t>
      </w:r>
      <w:r>
        <w:t xml:space="preserve">Naše </w:t>
      </w:r>
      <w:proofErr w:type="spellStart"/>
      <w:r>
        <w:t>řeč</w:t>
      </w:r>
      <w:proofErr w:type="spellEnd"/>
      <w:r>
        <w:t>, 76, 1993, s. 142n.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13. </w:t>
      </w:r>
      <w:r w:rsidR="00527E0A">
        <w:rPr>
          <w:rFonts w:ascii="Times New Roman" w:hAnsi="Times New Roman"/>
          <w:b/>
          <w:sz w:val="24"/>
          <w:szCs w:val="24"/>
          <w:lang w:val="sk-SK"/>
        </w:rPr>
        <w:t>Vyhodnotenie práce na seminároch</w:t>
      </w:r>
    </w:p>
    <w:p w:rsidR="00165610" w:rsidRDefault="00165610" w:rsidP="00165610">
      <w:pPr>
        <w:rPr>
          <w:b/>
        </w:rPr>
      </w:pPr>
    </w:p>
    <w:p w:rsidR="00165610" w:rsidRDefault="00165610" w:rsidP="00165610">
      <w:pPr>
        <w:rPr>
          <w:b/>
        </w:rPr>
      </w:pPr>
      <w:r>
        <w:rPr>
          <w:b/>
        </w:rPr>
        <w:t>Povinná literatúra: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Ivanová, M.: </w:t>
      </w:r>
      <w:r>
        <w:rPr>
          <w:rFonts w:ascii="Times New Roman" w:hAnsi="Times New Roman"/>
          <w:i/>
          <w:sz w:val="24"/>
          <w:szCs w:val="24"/>
          <w:lang w:val="sk-SK"/>
        </w:rPr>
        <w:t>Syntax slovenského jazyka.</w:t>
      </w:r>
      <w:r>
        <w:rPr>
          <w:rFonts w:ascii="Times New Roman" w:hAnsi="Times New Roman"/>
          <w:sz w:val="24"/>
          <w:szCs w:val="24"/>
          <w:lang w:val="sk-SK"/>
        </w:rPr>
        <w:t xml:space="preserve"> Prešov: Vydavateľstvo PU, 2011.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Moško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G.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Nižníková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 – Sabol, J.: </w:t>
      </w:r>
      <w:r>
        <w:rPr>
          <w:rFonts w:ascii="Times New Roman" w:hAnsi="Times New Roman"/>
          <w:i/>
          <w:sz w:val="24"/>
          <w:szCs w:val="24"/>
          <w:lang w:val="sk-SK"/>
        </w:rPr>
        <w:t>Súčasný slovenský jazyk. Cvičenia zo syntaxe.</w:t>
      </w:r>
      <w:r>
        <w:rPr>
          <w:rFonts w:ascii="Times New Roman" w:hAnsi="Times New Roman"/>
          <w:sz w:val="24"/>
          <w:szCs w:val="24"/>
          <w:lang w:val="sk-SK"/>
        </w:rPr>
        <w:t xml:space="preserve"> 2. vyd. Košice: Rektorát Univerzity P. J. Šafárika, 1993.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Nižníková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>Praktická príručka slovenskej skladby.</w:t>
      </w:r>
      <w:r>
        <w:rPr>
          <w:rFonts w:ascii="Times New Roman" w:hAnsi="Times New Roman"/>
          <w:sz w:val="24"/>
          <w:szCs w:val="24"/>
          <w:lang w:val="sk-SK"/>
        </w:rPr>
        <w:t xml:space="preserve"> Prešov: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Slovacontact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1994.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Oravec, J.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Bajzíková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E.: </w:t>
      </w:r>
      <w:r>
        <w:rPr>
          <w:rFonts w:ascii="Times New Roman" w:hAnsi="Times New Roman"/>
          <w:i/>
          <w:sz w:val="24"/>
          <w:szCs w:val="24"/>
          <w:lang w:val="sk-SK"/>
        </w:rPr>
        <w:t>Súčasný slovenský spisovný jazyk. Syntax.</w:t>
      </w:r>
      <w:r>
        <w:rPr>
          <w:rFonts w:ascii="Times New Roman" w:hAnsi="Times New Roman"/>
          <w:sz w:val="24"/>
          <w:szCs w:val="24"/>
          <w:lang w:val="sk-SK"/>
        </w:rPr>
        <w:t xml:space="preserve"> Bratislava: SPN, 1986.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Odporúčaná literatúra: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Grepl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M.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Karlík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P.: </w:t>
      </w:r>
      <w:r>
        <w:rPr>
          <w:rFonts w:ascii="Times New Roman" w:hAnsi="Times New Roman"/>
          <w:i/>
          <w:sz w:val="24"/>
          <w:szCs w:val="24"/>
          <w:lang w:val="sk-SK"/>
        </w:rPr>
        <w:t>Skladba češtiny.</w:t>
      </w:r>
      <w:r>
        <w:rPr>
          <w:rFonts w:ascii="Times New Roman" w:hAnsi="Times New Roman"/>
          <w:sz w:val="24"/>
          <w:szCs w:val="24"/>
          <w:lang w:val="sk-SK"/>
        </w:rPr>
        <w:t xml:space="preserve"> Olomouc: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Votobia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1998.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Kačala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J.: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Syntaktický systém jazyka. </w:t>
      </w:r>
      <w:r>
        <w:rPr>
          <w:rFonts w:ascii="Times New Roman" w:hAnsi="Times New Roman"/>
          <w:sz w:val="24"/>
          <w:szCs w:val="24"/>
          <w:lang w:val="sk-SK"/>
        </w:rPr>
        <w:t>Pezinok: Formát, 1998.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sk-SK"/>
        </w:rPr>
        <w:t>Mluvnice</w:t>
      </w:r>
      <w:proofErr w:type="spellEnd"/>
      <w:r>
        <w:rPr>
          <w:rFonts w:ascii="Times New Roman" w:hAnsi="Times New Roman"/>
          <w:i/>
          <w:sz w:val="24"/>
          <w:szCs w:val="24"/>
          <w:lang w:val="sk-SK"/>
        </w:rPr>
        <w:t xml:space="preserve"> češtiny III. Skladba. </w:t>
      </w:r>
      <w:r>
        <w:rPr>
          <w:rFonts w:ascii="Times New Roman" w:hAnsi="Times New Roman"/>
          <w:sz w:val="24"/>
          <w:szCs w:val="24"/>
          <w:lang w:val="sk-SK"/>
        </w:rPr>
        <w:t xml:space="preserve">Praha: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Academia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1987.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Podmienky na získanie kreditov: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</w:p>
    <w:p w:rsidR="00165610" w:rsidRDefault="00F23358" w:rsidP="00165610">
      <w:pPr>
        <w:jc w:val="both"/>
        <w:rPr>
          <w:b/>
        </w:rPr>
      </w:pPr>
      <w:r>
        <w:rPr>
          <w:b/>
        </w:rPr>
        <w:t>1</w:t>
      </w:r>
      <w:r w:rsidR="00165610">
        <w:rPr>
          <w:b/>
        </w:rPr>
        <w:t>. úspešné absolvovanie záverečného testu</w:t>
      </w:r>
      <w:r w:rsidR="00165610">
        <w:t xml:space="preserve"> – bude sa realizovať v</w:t>
      </w:r>
      <w:r w:rsidR="0035049B">
        <w:t xml:space="preserve"> skúškovom období </w:t>
      </w:r>
      <w:bookmarkStart w:id="0" w:name="_GoBack"/>
      <w:bookmarkEnd w:id="0"/>
      <w:r>
        <w:rPr>
          <w:b/>
        </w:rPr>
        <w:t xml:space="preserve">– 60 </w:t>
      </w:r>
      <w:r w:rsidR="00165610">
        <w:rPr>
          <w:b/>
        </w:rPr>
        <w:t xml:space="preserve">bodov </w:t>
      </w:r>
    </w:p>
    <w:p w:rsidR="00165610" w:rsidRDefault="00F23358" w:rsidP="00165610">
      <w:pPr>
        <w:jc w:val="both"/>
      </w:pPr>
      <w:r>
        <w:rPr>
          <w:b/>
        </w:rPr>
        <w:t>2</w:t>
      </w:r>
      <w:r w:rsidR="00165610">
        <w:rPr>
          <w:b/>
        </w:rPr>
        <w:t>. úspešné absolvovanie 2 krátkych písomných previerok založených na syntaktickej (</w:t>
      </w:r>
      <w:proofErr w:type="spellStart"/>
      <w:r w:rsidR="00165610">
        <w:rPr>
          <w:b/>
        </w:rPr>
        <w:t>vetnočlenskej</w:t>
      </w:r>
      <w:proofErr w:type="spellEnd"/>
      <w:r w:rsidR="00165610">
        <w:rPr>
          <w:b/>
        </w:rPr>
        <w:t xml:space="preserve">) analýze viet a súvetí – </w:t>
      </w:r>
      <w:r w:rsidR="00165610">
        <w:t>previerky sa budú realizovať v priebehu semestra</w:t>
      </w:r>
    </w:p>
    <w:p w:rsidR="00165610" w:rsidRDefault="00FA1A98" w:rsidP="00165610">
      <w:pPr>
        <w:jc w:val="both"/>
        <w:rPr>
          <w:b/>
        </w:rPr>
      </w:pPr>
      <w:r>
        <w:rPr>
          <w:b/>
        </w:rPr>
        <w:t>– 40</w:t>
      </w:r>
      <w:r w:rsidR="00165610">
        <w:rPr>
          <w:b/>
        </w:rPr>
        <w:t xml:space="preserve"> bodov </w:t>
      </w:r>
    </w:p>
    <w:p w:rsidR="00165610" w:rsidRDefault="00165610" w:rsidP="00165610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Hodnotenie: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100 – 91%</w:t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  <w:t>A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lastRenderedPageBreak/>
        <w:t>90 – 81%</w:t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  <w:t>B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80 – 71%</w:t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  <w:t>C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70 – 61%</w:t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  <w:t>D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61 – 51%</w:t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  <w:t>E</w:t>
      </w:r>
    </w:p>
    <w:p w:rsidR="00165610" w:rsidRDefault="00165610" w:rsidP="00165610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menej ako 50%</w:t>
      </w:r>
      <w:r>
        <w:rPr>
          <w:rFonts w:ascii="Times New Roman" w:hAnsi="Times New Roman"/>
          <w:b/>
          <w:sz w:val="24"/>
          <w:szCs w:val="24"/>
          <w:lang w:val="sk-SK"/>
        </w:rPr>
        <w:tab/>
        <w:t>FX</w:t>
      </w:r>
    </w:p>
    <w:p w:rsidR="00165610" w:rsidRDefault="00165610" w:rsidP="00165610">
      <w:pPr>
        <w:spacing w:line="360" w:lineRule="auto"/>
        <w:ind w:left="360"/>
        <w:jc w:val="both"/>
      </w:pPr>
      <w:r>
        <w:t xml:space="preserve"> </w:t>
      </w:r>
    </w:p>
    <w:p w:rsidR="00165610" w:rsidRDefault="00165610" w:rsidP="00165610">
      <w:pPr>
        <w:jc w:val="both"/>
      </w:pPr>
      <w:r>
        <w:t xml:space="preserve"> </w:t>
      </w:r>
    </w:p>
    <w:p w:rsidR="00525340" w:rsidRDefault="00525340"/>
    <w:sectPr w:rsidR="0052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10"/>
    <w:rsid w:val="00165610"/>
    <w:rsid w:val="0035049B"/>
    <w:rsid w:val="003F7B9E"/>
    <w:rsid w:val="00525340"/>
    <w:rsid w:val="00527E0A"/>
    <w:rsid w:val="00AC643A"/>
    <w:rsid w:val="00EE2A65"/>
    <w:rsid w:val="00F23358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C8CF-0E24-4EC9-B84A-F89BC23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65610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165610"/>
    <w:pPr>
      <w:jc w:val="both"/>
    </w:pPr>
    <w:rPr>
      <w:rFonts w:ascii="Comic Sans MS" w:hAnsi="Comic Sans MS"/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165610"/>
    <w:rPr>
      <w:rFonts w:ascii="Comic Sans MS" w:eastAsia="Times New Roman" w:hAnsi="Comic Sans MS" w:cs="Times New Roman"/>
      <w:sz w:val="20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165610"/>
    <w:pPr>
      <w:spacing w:after="120" w:line="480" w:lineRule="auto"/>
      <w:ind w:left="283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6561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13</cp:revision>
  <dcterms:created xsi:type="dcterms:W3CDTF">2017-02-14T07:52:00Z</dcterms:created>
  <dcterms:modified xsi:type="dcterms:W3CDTF">2017-09-14T07:26:00Z</dcterms:modified>
</cp:coreProperties>
</file>